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75" w:rsidRPr="008D20AC" w:rsidRDefault="0094047E" w:rsidP="00A74B60">
      <w:pPr>
        <w:spacing w:after="240"/>
        <w:ind w:firstLine="284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8D20AC">
        <w:rPr>
          <w:rFonts w:ascii="Times New Roman" w:hAnsi="Times New Roman" w:cs="Times New Roman"/>
          <w:b/>
          <w:sz w:val="28"/>
          <w:szCs w:val="24"/>
          <w:lang w:val="ru-RU"/>
        </w:rPr>
        <w:t>Сейшел</w:t>
      </w:r>
      <w:r w:rsidR="00F924E1" w:rsidRPr="008D20AC">
        <w:rPr>
          <w:rFonts w:ascii="Times New Roman" w:hAnsi="Times New Roman" w:cs="Times New Roman"/>
          <w:b/>
          <w:sz w:val="28"/>
          <w:szCs w:val="24"/>
          <w:lang w:val="ru-RU"/>
        </w:rPr>
        <w:t>ьские острова</w:t>
      </w:r>
      <w:r w:rsidR="001E4875" w:rsidRPr="008D20AC">
        <w:rPr>
          <w:rFonts w:ascii="Times New Roman" w:hAnsi="Times New Roman" w:cs="Times New Roman"/>
          <w:b/>
          <w:sz w:val="28"/>
          <w:szCs w:val="24"/>
          <w:lang w:val="ru-RU"/>
        </w:rPr>
        <w:t>. Новый Закон «О международных компаниях» от 26.07.2016</w:t>
      </w:r>
    </w:p>
    <w:p w:rsidR="005D281F" w:rsidRPr="00A74B60" w:rsidRDefault="005D281F" w:rsidP="00A74B60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4B60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Национальная Ассамблея Сейшельских островов приняла 26 июля 2016 года новый </w:t>
      </w:r>
      <w:r w:rsidR="00DF0A46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A74B60">
        <w:rPr>
          <w:rFonts w:ascii="Times New Roman" w:hAnsi="Times New Roman" w:cs="Times New Roman"/>
          <w:sz w:val="24"/>
          <w:szCs w:val="24"/>
          <w:lang w:val="ru-RU"/>
        </w:rPr>
        <w:t>акон «О международных компан</w:t>
      </w:r>
      <w:bookmarkStart w:id="0" w:name="_GoBack"/>
      <w:bookmarkEnd w:id="0"/>
      <w:r w:rsidRPr="00A74B60">
        <w:rPr>
          <w:rFonts w:ascii="Times New Roman" w:hAnsi="Times New Roman" w:cs="Times New Roman"/>
          <w:sz w:val="24"/>
          <w:szCs w:val="24"/>
          <w:lang w:val="ru-RU"/>
        </w:rPr>
        <w:t>иях» (</w:t>
      </w:r>
      <w:r w:rsidR="00F924E1">
        <w:rPr>
          <w:rFonts w:ascii="Times New Roman" w:hAnsi="Times New Roman" w:cs="Times New Roman"/>
          <w:sz w:val="24"/>
          <w:szCs w:val="24"/>
          <w:lang w:val="ru-RU"/>
        </w:rPr>
        <w:t xml:space="preserve">далее - </w:t>
      </w:r>
      <w:r w:rsidRPr="00A74B60">
        <w:rPr>
          <w:rFonts w:ascii="Times New Roman" w:hAnsi="Times New Roman" w:cs="Times New Roman"/>
          <w:sz w:val="24"/>
          <w:szCs w:val="24"/>
          <w:lang w:val="ru-RU"/>
        </w:rPr>
        <w:t>IBC</w:t>
      </w:r>
      <w:r w:rsidR="00DC3F2D" w:rsidRPr="00A74B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74B60">
        <w:rPr>
          <w:rFonts w:ascii="Times New Roman" w:hAnsi="Times New Roman" w:cs="Times New Roman"/>
          <w:sz w:val="24"/>
          <w:szCs w:val="24"/>
          <w:lang w:val="ru-RU"/>
        </w:rPr>
        <w:t>Act</w:t>
      </w:r>
      <w:proofErr w:type="spellEnd"/>
      <w:r w:rsidRPr="00A74B60">
        <w:rPr>
          <w:rFonts w:ascii="Times New Roman" w:hAnsi="Times New Roman" w:cs="Times New Roman"/>
          <w:sz w:val="24"/>
          <w:szCs w:val="24"/>
          <w:lang w:val="ru-RU"/>
        </w:rPr>
        <w:t xml:space="preserve">). Новый закон вступит в силу уже </w:t>
      </w:r>
      <w:r w:rsidR="00DC3F2D" w:rsidRPr="00A74B60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A74B60">
        <w:rPr>
          <w:rFonts w:ascii="Times New Roman" w:hAnsi="Times New Roman" w:cs="Times New Roman"/>
          <w:sz w:val="24"/>
          <w:szCs w:val="24"/>
          <w:lang w:val="ru-RU"/>
        </w:rPr>
        <w:t>1 декабря текущего года.</w:t>
      </w:r>
    </w:p>
    <w:p w:rsidR="005F31DC" w:rsidRPr="00A74B60" w:rsidRDefault="005D281F" w:rsidP="00A74B60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4B60">
        <w:rPr>
          <w:rFonts w:ascii="Times New Roman" w:hAnsi="Times New Roman" w:cs="Times New Roman"/>
          <w:sz w:val="24"/>
          <w:szCs w:val="24"/>
          <w:lang w:val="ru-RU"/>
        </w:rPr>
        <w:t xml:space="preserve">Предыдущий закон о международных, или IBC компаниях, на Сейшельских островах был принят в 1994 году. Новый закон был разработан с целью соответствия современным стандартам борьбы с отмыванием </w:t>
      </w:r>
      <w:r w:rsidR="00F924E1">
        <w:rPr>
          <w:rFonts w:ascii="Times New Roman" w:hAnsi="Times New Roman" w:cs="Times New Roman"/>
          <w:sz w:val="24"/>
          <w:szCs w:val="24"/>
          <w:lang w:val="ru-RU"/>
        </w:rPr>
        <w:t xml:space="preserve">денежных </w:t>
      </w:r>
      <w:r w:rsidRPr="00A74B60">
        <w:rPr>
          <w:rFonts w:ascii="Times New Roman" w:hAnsi="Times New Roman" w:cs="Times New Roman"/>
          <w:sz w:val="24"/>
          <w:szCs w:val="24"/>
          <w:lang w:val="ru-RU"/>
        </w:rPr>
        <w:t>средств.</w:t>
      </w:r>
    </w:p>
    <w:p w:rsidR="005D281F" w:rsidRPr="00A74B60" w:rsidRDefault="00DC3F2D" w:rsidP="00A74B60">
      <w:pPr>
        <w:pStyle w:val="a3"/>
        <w:spacing w:before="0" w:beforeAutospacing="0" w:after="240" w:afterAutospacing="0" w:line="276" w:lineRule="auto"/>
        <w:ind w:firstLine="284"/>
        <w:jc w:val="both"/>
        <w:textAlignment w:val="baseline"/>
        <w:rPr>
          <w:spacing w:val="2"/>
          <w:lang w:val="ru-RU"/>
        </w:rPr>
      </w:pPr>
      <w:r w:rsidRPr="00A74B60">
        <w:rPr>
          <w:spacing w:val="2"/>
          <w:lang w:val="ru-RU"/>
        </w:rPr>
        <w:t>Основные изменения З</w:t>
      </w:r>
      <w:r w:rsidR="005D281F" w:rsidRPr="00A74B60">
        <w:rPr>
          <w:spacing w:val="2"/>
          <w:lang w:val="ru-RU"/>
        </w:rPr>
        <w:t xml:space="preserve">акона о международных компаниях </w:t>
      </w:r>
      <w:r w:rsidRPr="00A74B60">
        <w:rPr>
          <w:spacing w:val="2"/>
          <w:lang w:val="ru-RU"/>
        </w:rPr>
        <w:t>описаны ниже</w:t>
      </w:r>
      <w:r w:rsidR="005D281F" w:rsidRPr="00A74B60">
        <w:rPr>
          <w:spacing w:val="2"/>
          <w:lang w:val="ru-RU"/>
        </w:rPr>
        <w:t>:</w:t>
      </w:r>
    </w:p>
    <w:p w:rsidR="005D281F" w:rsidRPr="00A74B60" w:rsidRDefault="005D281F" w:rsidP="00A74B60">
      <w:pPr>
        <w:pStyle w:val="a3"/>
        <w:spacing w:before="0" w:beforeAutospacing="0" w:after="240" w:afterAutospacing="0" w:line="276" w:lineRule="auto"/>
        <w:ind w:firstLine="284"/>
        <w:jc w:val="both"/>
        <w:textAlignment w:val="baseline"/>
        <w:rPr>
          <w:spacing w:val="2"/>
          <w:lang w:val="ru-RU"/>
        </w:rPr>
      </w:pPr>
      <w:r w:rsidRPr="00A74B60">
        <w:rPr>
          <w:spacing w:val="2"/>
          <w:lang w:val="ru-RU"/>
        </w:rPr>
        <w:t>1. Расширен перечень запрещённых для международных коммерческих компаний (далее - IBC) видов деятельности. Теперь под запретом операции с ценными бумагами, деятельность инвестиционных фондов и игорный бизнес. Исключением будет лишь осуществление такой деятельности на основании лицензии, предусмотренной законами соответствующей страны.</w:t>
      </w:r>
    </w:p>
    <w:p w:rsidR="008D503E" w:rsidRPr="000D26A8" w:rsidRDefault="005D281F" w:rsidP="00A74B60">
      <w:pPr>
        <w:pStyle w:val="a3"/>
        <w:spacing w:before="0" w:beforeAutospacing="0" w:after="240" w:afterAutospacing="0" w:line="276" w:lineRule="auto"/>
        <w:ind w:firstLine="284"/>
        <w:jc w:val="both"/>
        <w:textAlignment w:val="baseline"/>
        <w:rPr>
          <w:spacing w:val="2"/>
          <w:lang w:val="ru-RU"/>
        </w:rPr>
      </w:pPr>
      <w:r w:rsidRPr="00A74B60">
        <w:rPr>
          <w:spacing w:val="2"/>
          <w:lang w:val="ru-RU"/>
        </w:rPr>
        <w:t xml:space="preserve">2. Каждая IBC должна будет вести реестр своих </w:t>
      </w:r>
      <w:proofErr w:type="spellStart"/>
      <w:r w:rsidRPr="00A74B60">
        <w:rPr>
          <w:spacing w:val="2"/>
          <w:lang w:val="ru-RU"/>
        </w:rPr>
        <w:t>бенефициарных</w:t>
      </w:r>
      <w:proofErr w:type="spellEnd"/>
      <w:r w:rsidRPr="00A74B60">
        <w:rPr>
          <w:spacing w:val="2"/>
          <w:lang w:val="ru-RU"/>
        </w:rPr>
        <w:t xml:space="preserve"> </w:t>
      </w:r>
      <w:proofErr w:type="gramStart"/>
      <w:r w:rsidRPr="00A74B60">
        <w:rPr>
          <w:spacing w:val="2"/>
          <w:lang w:val="ru-RU"/>
        </w:rPr>
        <w:t>владельцев</w:t>
      </w:r>
      <w:proofErr w:type="gramEnd"/>
      <w:r w:rsidRPr="00A74B60">
        <w:rPr>
          <w:spacing w:val="2"/>
          <w:lang w:val="ru-RU"/>
        </w:rPr>
        <w:t xml:space="preserve"> и хранить его в своём зарегистрированном офисе на Сейшел</w:t>
      </w:r>
      <w:r w:rsidR="00F924E1">
        <w:rPr>
          <w:spacing w:val="2"/>
          <w:lang w:val="ru-RU"/>
        </w:rPr>
        <w:t>ьских островах</w:t>
      </w:r>
      <w:r w:rsidRPr="00A74B60">
        <w:rPr>
          <w:spacing w:val="2"/>
          <w:lang w:val="ru-RU"/>
        </w:rPr>
        <w:t xml:space="preserve"> (исключение предусмотрено только для компаний, акции которых котируются на бирже, и их дочерних компаний).</w:t>
      </w:r>
      <w:r w:rsidR="00DC3F2D" w:rsidRPr="00A74B60">
        <w:rPr>
          <w:spacing w:val="2"/>
          <w:lang w:val="ru-RU"/>
        </w:rPr>
        <w:t xml:space="preserve"> Каждая IBC (</w:t>
      </w:r>
      <w:r w:rsidR="000D26A8">
        <w:rPr>
          <w:spacing w:val="2"/>
          <w:lang w:val="ru-RU"/>
        </w:rPr>
        <w:t>включая</w:t>
      </w:r>
      <w:r w:rsidR="00DC3F2D" w:rsidRPr="00A74B60">
        <w:rPr>
          <w:spacing w:val="2"/>
          <w:lang w:val="ru-RU"/>
        </w:rPr>
        <w:t xml:space="preserve"> те, которые зарегистрированы до 01.12.2016) должна выполнить указанное требование на протяжении 12 месяц</w:t>
      </w:r>
      <w:r w:rsidR="00F924E1">
        <w:rPr>
          <w:spacing w:val="2"/>
          <w:lang w:val="ru-RU"/>
        </w:rPr>
        <w:t>е</w:t>
      </w:r>
      <w:r w:rsidR="00DC3F2D" w:rsidRPr="00A74B60">
        <w:rPr>
          <w:spacing w:val="2"/>
          <w:lang w:val="ru-RU"/>
        </w:rPr>
        <w:t>в с</w:t>
      </w:r>
      <w:r w:rsidR="00F924E1">
        <w:rPr>
          <w:spacing w:val="2"/>
          <w:lang w:val="ru-RU"/>
        </w:rPr>
        <w:t>о</w:t>
      </w:r>
      <w:r w:rsidR="00DC3F2D" w:rsidRPr="00A74B60">
        <w:rPr>
          <w:spacing w:val="2"/>
          <w:lang w:val="ru-RU"/>
        </w:rPr>
        <w:t xml:space="preserve"> дня вступления нового Закона в силу. </w:t>
      </w:r>
    </w:p>
    <w:p w:rsidR="005D281F" w:rsidRPr="00A74B60" w:rsidRDefault="005D281F" w:rsidP="00A74B60">
      <w:pPr>
        <w:pStyle w:val="a3"/>
        <w:spacing w:before="0" w:beforeAutospacing="0" w:after="240" w:afterAutospacing="0" w:line="276" w:lineRule="auto"/>
        <w:ind w:firstLine="284"/>
        <w:jc w:val="both"/>
        <w:textAlignment w:val="baseline"/>
        <w:rPr>
          <w:spacing w:val="2"/>
          <w:lang w:val="ru-RU"/>
        </w:rPr>
      </w:pPr>
      <w:r w:rsidRPr="00A74B60">
        <w:rPr>
          <w:spacing w:val="2"/>
          <w:lang w:val="ru-RU"/>
        </w:rPr>
        <w:t xml:space="preserve">3. Все IBC должны будут подавать в Регистр компаний копию своего реестра директоров. </w:t>
      </w:r>
      <w:proofErr w:type="gramStart"/>
      <w:r w:rsidRPr="00A74B60">
        <w:rPr>
          <w:spacing w:val="2"/>
          <w:lang w:val="ru-RU"/>
        </w:rPr>
        <w:t>С</w:t>
      </w:r>
      <w:r w:rsidR="00DC3F2D" w:rsidRPr="00A74B60">
        <w:rPr>
          <w:spacing w:val="2"/>
          <w:lang w:val="ru-RU"/>
        </w:rPr>
        <w:t xml:space="preserve"> даты вступления</w:t>
      </w:r>
      <w:proofErr w:type="gramEnd"/>
      <w:r w:rsidR="00DC3F2D" w:rsidRPr="00A74B60">
        <w:rPr>
          <w:spacing w:val="2"/>
          <w:lang w:val="ru-RU"/>
        </w:rPr>
        <w:t xml:space="preserve"> в силу нового З</w:t>
      </w:r>
      <w:r w:rsidRPr="00A74B60">
        <w:rPr>
          <w:spacing w:val="2"/>
          <w:lang w:val="ru-RU"/>
        </w:rPr>
        <w:t>акона будет предоставлено 12 месяцев для первоначальной подачи копии реестра директоров в Регистр.</w:t>
      </w:r>
      <w:r w:rsidR="00DC3F2D" w:rsidRPr="00A74B60">
        <w:rPr>
          <w:spacing w:val="2"/>
          <w:lang w:val="ru-RU"/>
        </w:rPr>
        <w:t xml:space="preserve"> Все IBC, зарегистрирован</w:t>
      </w:r>
      <w:r w:rsidR="00F924E1">
        <w:rPr>
          <w:spacing w:val="2"/>
          <w:lang w:val="ru-RU"/>
        </w:rPr>
        <w:t>н</w:t>
      </w:r>
      <w:r w:rsidR="00DC3F2D" w:rsidRPr="00A74B60">
        <w:rPr>
          <w:spacing w:val="2"/>
          <w:lang w:val="ru-RU"/>
        </w:rPr>
        <w:t>ы</w:t>
      </w:r>
      <w:r w:rsidR="00F924E1">
        <w:rPr>
          <w:spacing w:val="2"/>
          <w:lang w:val="ru-RU"/>
        </w:rPr>
        <w:t>е</w:t>
      </w:r>
      <w:r w:rsidR="00DC3F2D" w:rsidRPr="00A74B60">
        <w:rPr>
          <w:spacing w:val="2"/>
          <w:lang w:val="ru-RU"/>
        </w:rPr>
        <w:t xml:space="preserve"> после вступления Закона в силу, </w:t>
      </w:r>
      <w:r w:rsidR="00502752" w:rsidRPr="00A74B60">
        <w:rPr>
          <w:spacing w:val="2"/>
          <w:lang w:val="ru-RU"/>
        </w:rPr>
        <w:t xml:space="preserve">а также IBC, которые проводят любые изменения директоров после даты вступления </w:t>
      </w:r>
      <w:r w:rsidR="000D26A8">
        <w:rPr>
          <w:spacing w:val="2"/>
          <w:lang w:val="ru-RU"/>
        </w:rPr>
        <w:t xml:space="preserve">нового Закона </w:t>
      </w:r>
      <w:r w:rsidR="00502752" w:rsidRPr="00A74B60">
        <w:rPr>
          <w:spacing w:val="2"/>
          <w:lang w:val="ru-RU"/>
        </w:rPr>
        <w:t xml:space="preserve">в силу, </w:t>
      </w:r>
      <w:r w:rsidR="00DC3F2D" w:rsidRPr="00A74B60">
        <w:rPr>
          <w:spacing w:val="2"/>
          <w:lang w:val="ru-RU"/>
        </w:rPr>
        <w:t xml:space="preserve">обязаны подавать реестр директоров на протяжении 30 дней с даты </w:t>
      </w:r>
      <w:proofErr w:type="gramStart"/>
      <w:r w:rsidR="00DC3F2D" w:rsidRPr="00A74B60">
        <w:rPr>
          <w:spacing w:val="2"/>
          <w:lang w:val="ru-RU"/>
        </w:rPr>
        <w:t>назначения первого директора компании</w:t>
      </w:r>
      <w:r w:rsidR="00502752" w:rsidRPr="00A74B60">
        <w:rPr>
          <w:spacing w:val="2"/>
          <w:lang w:val="ru-RU"/>
        </w:rPr>
        <w:t>/внесения изменений</w:t>
      </w:r>
      <w:proofErr w:type="gramEnd"/>
      <w:r w:rsidR="00DC3F2D" w:rsidRPr="00A74B60">
        <w:rPr>
          <w:spacing w:val="2"/>
          <w:lang w:val="ru-RU"/>
        </w:rPr>
        <w:t xml:space="preserve">. </w:t>
      </w:r>
      <w:proofErr w:type="spellStart"/>
      <w:r w:rsidR="00DC3F2D" w:rsidRPr="00A74B60">
        <w:rPr>
          <w:spacing w:val="2"/>
          <w:lang w:val="ru-RU"/>
        </w:rPr>
        <w:t>Зафайлированные</w:t>
      </w:r>
      <w:proofErr w:type="spellEnd"/>
      <w:r w:rsidR="00DC3F2D" w:rsidRPr="00A74B60">
        <w:rPr>
          <w:spacing w:val="2"/>
          <w:lang w:val="ru-RU"/>
        </w:rPr>
        <w:t xml:space="preserve"> реестры станут публично доступны по истечении двух лет </w:t>
      </w:r>
      <w:proofErr w:type="gramStart"/>
      <w:r w:rsidR="00DC3F2D" w:rsidRPr="00A74B60">
        <w:rPr>
          <w:spacing w:val="2"/>
          <w:lang w:val="ru-RU"/>
        </w:rPr>
        <w:t>с даты вступления</w:t>
      </w:r>
      <w:proofErr w:type="gramEnd"/>
      <w:r w:rsidR="00DC3F2D" w:rsidRPr="00A74B60">
        <w:rPr>
          <w:spacing w:val="2"/>
          <w:lang w:val="ru-RU"/>
        </w:rPr>
        <w:t xml:space="preserve"> </w:t>
      </w:r>
      <w:r w:rsidR="00502752" w:rsidRPr="00A74B60">
        <w:rPr>
          <w:spacing w:val="2"/>
          <w:lang w:val="ru-RU"/>
        </w:rPr>
        <w:t xml:space="preserve">нового </w:t>
      </w:r>
      <w:r w:rsidR="00DC3F2D" w:rsidRPr="00A74B60">
        <w:rPr>
          <w:spacing w:val="2"/>
          <w:lang w:val="ru-RU"/>
        </w:rPr>
        <w:t>Закона в силу.</w:t>
      </w:r>
    </w:p>
    <w:p w:rsidR="005D281F" w:rsidRPr="00A74B60" w:rsidRDefault="00F924E1" w:rsidP="00A74B60">
      <w:pPr>
        <w:pStyle w:val="a3"/>
        <w:spacing w:before="0" w:beforeAutospacing="0" w:after="240" w:afterAutospacing="0" w:line="276" w:lineRule="auto"/>
        <w:ind w:firstLine="284"/>
        <w:jc w:val="both"/>
        <w:textAlignment w:val="baseline"/>
        <w:rPr>
          <w:spacing w:val="2"/>
          <w:lang w:val="ru-RU"/>
        </w:rPr>
      </w:pPr>
      <w:r>
        <w:rPr>
          <w:spacing w:val="2"/>
          <w:lang w:val="ru-RU"/>
        </w:rPr>
        <w:t>4. Введен</w:t>
      </w:r>
      <w:r w:rsidR="005D281F" w:rsidRPr="00A74B60">
        <w:rPr>
          <w:spacing w:val="2"/>
          <w:lang w:val="ru-RU"/>
        </w:rPr>
        <w:t xml:space="preserve"> </w:t>
      </w:r>
      <w:r>
        <w:rPr>
          <w:spacing w:val="2"/>
          <w:lang w:val="ru-RU"/>
        </w:rPr>
        <w:t>строгий</w:t>
      </w:r>
      <w:r w:rsidR="005D281F" w:rsidRPr="00A74B60">
        <w:rPr>
          <w:spacing w:val="2"/>
          <w:lang w:val="ru-RU"/>
        </w:rPr>
        <w:t xml:space="preserve"> запрет на выпуск акций на предъявителя.</w:t>
      </w:r>
    </w:p>
    <w:p w:rsidR="005D281F" w:rsidRPr="00A74B60" w:rsidRDefault="005D281F" w:rsidP="00A74B60">
      <w:pPr>
        <w:pStyle w:val="a3"/>
        <w:spacing w:before="0" w:beforeAutospacing="0" w:after="240" w:afterAutospacing="0" w:line="276" w:lineRule="auto"/>
        <w:ind w:firstLine="284"/>
        <w:jc w:val="both"/>
        <w:textAlignment w:val="baseline"/>
        <w:rPr>
          <w:spacing w:val="2"/>
          <w:lang w:val="ru-RU"/>
        </w:rPr>
      </w:pPr>
      <w:r w:rsidRPr="00A74B60">
        <w:rPr>
          <w:spacing w:val="2"/>
          <w:lang w:val="ru-RU"/>
        </w:rPr>
        <w:t xml:space="preserve">5. Внесены новые положения, направленные на сокращение практики использования полочных компаний. Теперь первые директора компаний должны быть назначены в течение 9 месяцев </w:t>
      </w:r>
      <w:proofErr w:type="gramStart"/>
      <w:r w:rsidRPr="00A74B60">
        <w:rPr>
          <w:spacing w:val="2"/>
          <w:lang w:val="ru-RU"/>
        </w:rPr>
        <w:t>с даты</w:t>
      </w:r>
      <w:proofErr w:type="gramEnd"/>
      <w:r w:rsidRPr="00A74B60">
        <w:rPr>
          <w:spacing w:val="2"/>
          <w:lang w:val="ru-RU"/>
        </w:rPr>
        <w:t xml:space="preserve"> её регистрации.</w:t>
      </w:r>
    </w:p>
    <w:p w:rsidR="005D281F" w:rsidRPr="00A74B60" w:rsidRDefault="005D281F" w:rsidP="00A74B60">
      <w:pPr>
        <w:pStyle w:val="a3"/>
        <w:spacing w:before="0" w:beforeAutospacing="0" w:after="240" w:afterAutospacing="0" w:line="276" w:lineRule="auto"/>
        <w:ind w:firstLine="284"/>
        <w:jc w:val="both"/>
        <w:textAlignment w:val="baseline"/>
        <w:rPr>
          <w:spacing w:val="2"/>
          <w:lang w:val="ru-RU"/>
        </w:rPr>
      </w:pPr>
      <w:r w:rsidRPr="00A74B60">
        <w:rPr>
          <w:spacing w:val="2"/>
          <w:lang w:val="ru-RU"/>
        </w:rPr>
        <w:t>6. Процесс вычёркивания компании из Регистра (“</w:t>
      </w:r>
      <w:proofErr w:type="spellStart"/>
      <w:r w:rsidRPr="00A74B60">
        <w:rPr>
          <w:spacing w:val="2"/>
          <w:lang w:val="ru-RU"/>
        </w:rPr>
        <w:t>strike-off</w:t>
      </w:r>
      <w:proofErr w:type="spellEnd"/>
      <w:r w:rsidRPr="00A74B60">
        <w:rPr>
          <w:spacing w:val="2"/>
          <w:lang w:val="ru-RU"/>
        </w:rPr>
        <w:t>”) сокращается со 180 до 90 дней.</w:t>
      </w:r>
    </w:p>
    <w:p w:rsidR="001D12AF" w:rsidRPr="00A74B60" w:rsidRDefault="005D281F" w:rsidP="00A74B60">
      <w:pPr>
        <w:pStyle w:val="a3"/>
        <w:spacing w:before="0" w:beforeAutospacing="0" w:after="240" w:afterAutospacing="0" w:line="276" w:lineRule="auto"/>
        <w:ind w:firstLine="284"/>
        <w:jc w:val="both"/>
        <w:textAlignment w:val="baseline"/>
        <w:rPr>
          <w:spacing w:val="2"/>
          <w:lang w:val="ru-RU"/>
        </w:rPr>
      </w:pPr>
      <w:r w:rsidRPr="00A74B60">
        <w:rPr>
          <w:spacing w:val="2"/>
          <w:lang w:val="ru-RU"/>
        </w:rPr>
        <w:t xml:space="preserve">7. </w:t>
      </w:r>
      <w:r w:rsidR="00502752" w:rsidRPr="00A74B60">
        <w:rPr>
          <w:lang w:val="ru-RU"/>
        </w:rPr>
        <w:t>Компании IBC обязаны</w:t>
      </w:r>
      <w:r w:rsidRPr="00A74B60">
        <w:rPr>
          <w:lang w:val="ru-RU"/>
        </w:rPr>
        <w:t xml:space="preserve"> ежегодно </w:t>
      </w:r>
      <w:r w:rsidR="00502752" w:rsidRPr="00A74B60">
        <w:rPr>
          <w:lang w:val="ru-RU"/>
        </w:rPr>
        <w:t xml:space="preserve">до 31.12, начиная со следующего года после регистрации, </w:t>
      </w:r>
      <w:r w:rsidRPr="00A74B60">
        <w:rPr>
          <w:lang w:val="ru-RU"/>
        </w:rPr>
        <w:t>подавать отчет</w:t>
      </w:r>
      <w:r w:rsidR="00F924E1">
        <w:rPr>
          <w:lang w:val="ru-RU"/>
        </w:rPr>
        <w:t>ы об адресе компании, где хранятся протоколы и резолюции компании.</w:t>
      </w:r>
    </w:p>
    <w:p w:rsidR="005D281F" w:rsidRDefault="00502752" w:rsidP="00A74B60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4B60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="001D12AF" w:rsidRPr="00A74B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281F" w:rsidRPr="00A74B60">
        <w:rPr>
          <w:rFonts w:ascii="Times New Roman" w:hAnsi="Times New Roman" w:cs="Times New Roman"/>
          <w:sz w:val="24"/>
          <w:szCs w:val="24"/>
          <w:lang w:val="ru-RU"/>
        </w:rPr>
        <w:t xml:space="preserve">Штраф за нарушение </w:t>
      </w:r>
      <w:r w:rsidR="00F924E1">
        <w:rPr>
          <w:rFonts w:ascii="Times New Roman" w:hAnsi="Times New Roman" w:cs="Times New Roman"/>
          <w:sz w:val="24"/>
          <w:szCs w:val="24"/>
          <w:lang w:val="ru-RU"/>
        </w:rPr>
        <w:t xml:space="preserve">требований закона </w:t>
      </w:r>
      <w:r w:rsidR="005D281F" w:rsidRPr="00A74B60">
        <w:rPr>
          <w:rFonts w:ascii="Times New Roman" w:hAnsi="Times New Roman" w:cs="Times New Roman"/>
          <w:sz w:val="24"/>
          <w:szCs w:val="24"/>
          <w:lang w:val="ru-RU"/>
        </w:rPr>
        <w:t xml:space="preserve">и предоставление ложной информации </w:t>
      </w:r>
      <w:r w:rsidR="00F924E1">
        <w:rPr>
          <w:rFonts w:ascii="Times New Roman" w:hAnsi="Times New Roman" w:cs="Times New Roman"/>
          <w:sz w:val="24"/>
          <w:szCs w:val="24"/>
          <w:lang w:val="ru-RU"/>
        </w:rPr>
        <w:t>увеличен до</w:t>
      </w:r>
      <w:r w:rsidR="005D281F" w:rsidRPr="00A74B60">
        <w:rPr>
          <w:rFonts w:ascii="Times New Roman" w:hAnsi="Times New Roman" w:cs="Times New Roman"/>
          <w:sz w:val="24"/>
          <w:szCs w:val="24"/>
          <w:lang w:val="ru-RU"/>
        </w:rPr>
        <w:t xml:space="preserve"> 50 000 долларов. </w:t>
      </w:r>
    </w:p>
    <w:sectPr w:rsidR="005D28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1F"/>
    <w:rsid w:val="000D26A8"/>
    <w:rsid w:val="001D12AF"/>
    <w:rsid w:val="001E4875"/>
    <w:rsid w:val="00405B23"/>
    <w:rsid w:val="004421F8"/>
    <w:rsid w:val="00496D85"/>
    <w:rsid w:val="00502752"/>
    <w:rsid w:val="00581F48"/>
    <w:rsid w:val="005B08B4"/>
    <w:rsid w:val="005D281F"/>
    <w:rsid w:val="005F31DC"/>
    <w:rsid w:val="00761271"/>
    <w:rsid w:val="00771457"/>
    <w:rsid w:val="007B6012"/>
    <w:rsid w:val="008D20AC"/>
    <w:rsid w:val="008D503E"/>
    <w:rsid w:val="008D718B"/>
    <w:rsid w:val="00911E6C"/>
    <w:rsid w:val="0094047E"/>
    <w:rsid w:val="00A21A4D"/>
    <w:rsid w:val="00A74B60"/>
    <w:rsid w:val="00BC3DE6"/>
    <w:rsid w:val="00CE3202"/>
    <w:rsid w:val="00D822F9"/>
    <w:rsid w:val="00DC3F2D"/>
    <w:rsid w:val="00DF0A46"/>
    <w:rsid w:val="00EF420F"/>
    <w:rsid w:val="00F9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1607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</dc:creator>
  <cp:lastModifiedBy>Walton</cp:lastModifiedBy>
  <cp:revision>3</cp:revision>
  <dcterms:created xsi:type="dcterms:W3CDTF">2016-11-02T15:37:00Z</dcterms:created>
  <dcterms:modified xsi:type="dcterms:W3CDTF">2016-11-02T15:37:00Z</dcterms:modified>
</cp:coreProperties>
</file>